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CE184" w14:textId="77777777" w:rsidR="008A31E9" w:rsidRPr="008A31E9" w:rsidRDefault="008A31E9" w:rsidP="008A31E9">
      <w:pPr>
        <w:ind w:right="-284"/>
        <w:jc w:val="center"/>
        <w:rPr>
          <w:sz w:val="28"/>
          <w:szCs w:val="28"/>
        </w:rPr>
      </w:pPr>
      <w:r w:rsidRPr="008A31E9">
        <w:rPr>
          <w:rFonts w:ascii="Arial Narrow" w:hAnsi="Arial Narrow"/>
          <w:sz w:val="28"/>
          <w:szCs w:val="28"/>
        </w:rPr>
        <w:t>Опросный лист для подбора фильтровального оборудования</w:t>
      </w:r>
    </w:p>
    <w:p w14:paraId="73045D97" w14:textId="77777777" w:rsidR="008A31E9" w:rsidRPr="008A31E9" w:rsidRDefault="008A31E9" w:rsidP="008A31E9">
      <w:pPr>
        <w:ind w:right="-284"/>
        <w:rPr>
          <w:sz w:val="18"/>
        </w:rPr>
      </w:pPr>
    </w:p>
    <w:p w14:paraId="0987657E" w14:textId="77777777" w:rsidR="008A31E9" w:rsidRPr="008A31E9" w:rsidRDefault="008A31E9" w:rsidP="008A31E9">
      <w:pPr>
        <w:numPr>
          <w:ilvl w:val="0"/>
          <w:numId w:val="1"/>
        </w:numPr>
        <w:ind w:left="0" w:right="-284"/>
        <w:rPr>
          <w:rFonts w:ascii="Arial Narrow" w:hAnsi="Arial Narrow"/>
          <w:b/>
          <w:sz w:val="24"/>
          <w:szCs w:val="24"/>
          <w:lang w:val="en-US"/>
        </w:rPr>
      </w:pPr>
      <w:r w:rsidRPr="008A31E9">
        <w:rPr>
          <w:rFonts w:ascii="Arial Narrow" w:hAnsi="Arial Narrow"/>
          <w:b/>
          <w:sz w:val="24"/>
          <w:szCs w:val="24"/>
        </w:rPr>
        <w:t>Контактные данные.</w:t>
      </w:r>
    </w:p>
    <w:p w14:paraId="2A4D3B29" w14:textId="77777777" w:rsidR="008A31E9" w:rsidRPr="008A31E9" w:rsidRDefault="008A31E9" w:rsidP="008A31E9">
      <w:pPr>
        <w:ind w:right="-284"/>
        <w:rPr>
          <w:sz w:val="18"/>
        </w:rPr>
      </w:pPr>
      <w:r w:rsidRPr="008A31E9">
        <w:rPr>
          <w:rFonts w:ascii="Arial Narrow" w:hAnsi="Arial Narrow"/>
          <w:bCs/>
          <w:sz w:val="24"/>
          <w:szCs w:val="24"/>
        </w:rPr>
        <w:t>Дата заполнения</w:t>
      </w:r>
      <w:r w:rsidRPr="008A31E9">
        <w:rPr>
          <w:rFonts w:ascii="Arial Narrow" w:hAnsi="Arial Narrow"/>
          <w:b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779"/>
      </w:tblGrid>
      <w:tr w:rsidR="008A31E9" w:rsidRPr="00D31FC2" w14:paraId="07333CEB" w14:textId="77777777" w:rsidTr="008A31E9">
        <w:tc>
          <w:tcPr>
            <w:tcW w:w="4957" w:type="dxa"/>
            <w:shd w:val="clear" w:color="auto" w:fill="auto"/>
          </w:tcPr>
          <w:p w14:paraId="6FE36A0F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 xml:space="preserve">Заказчик: </w:t>
            </w:r>
          </w:p>
        </w:tc>
        <w:tc>
          <w:tcPr>
            <w:tcW w:w="4779" w:type="dxa"/>
            <w:shd w:val="clear" w:color="auto" w:fill="auto"/>
          </w:tcPr>
          <w:p w14:paraId="0268BD4F" w14:textId="79D2C7ED" w:rsidR="008A31E9" w:rsidRPr="008A31E9" w:rsidRDefault="008A31E9" w:rsidP="008A31E9">
            <w:pPr>
              <w:ind w:right="-284"/>
              <w:rPr>
                <w:lang w:val="en-US"/>
              </w:rPr>
            </w:pPr>
            <w:r w:rsidRPr="008A31E9">
              <w:rPr>
                <w:rFonts w:ascii="Arial Narrow" w:hAnsi="Arial Narrow"/>
              </w:rPr>
              <w:t>Телефон / факс:</w:t>
            </w:r>
            <w:r w:rsidRPr="008A31E9">
              <w:rPr>
                <w:rFonts w:ascii="Arial Narrow" w:hAnsi="Arial Narrow"/>
                <w:lang w:val="en-US"/>
              </w:rPr>
              <w:t xml:space="preserve"> </w:t>
            </w:r>
          </w:p>
        </w:tc>
      </w:tr>
      <w:tr w:rsidR="008A31E9" w:rsidRPr="0028341D" w14:paraId="74723A1F" w14:textId="77777777" w:rsidTr="008A31E9">
        <w:tc>
          <w:tcPr>
            <w:tcW w:w="4957" w:type="dxa"/>
            <w:shd w:val="clear" w:color="auto" w:fill="auto"/>
          </w:tcPr>
          <w:p w14:paraId="53B4C635" w14:textId="3D7364C5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 xml:space="preserve">Контактное лицо: </w:t>
            </w:r>
          </w:p>
        </w:tc>
        <w:tc>
          <w:tcPr>
            <w:tcW w:w="4779" w:type="dxa"/>
            <w:shd w:val="clear" w:color="auto" w:fill="auto"/>
          </w:tcPr>
          <w:p w14:paraId="5924D0FC" w14:textId="264CD5D2" w:rsidR="008A31E9" w:rsidRPr="008A31E9" w:rsidRDefault="008A31E9" w:rsidP="008A31E9">
            <w:pPr>
              <w:ind w:right="-284"/>
              <w:rPr>
                <w:lang w:val="en-US"/>
              </w:rPr>
            </w:pPr>
            <w:r w:rsidRPr="008A31E9">
              <w:rPr>
                <w:rFonts w:ascii="Arial Narrow" w:hAnsi="Arial Narrow"/>
                <w:lang w:val="en-US"/>
              </w:rPr>
              <w:t xml:space="preserve">E-mail: </w:t>
            </w:r>
          </w:p>
        </w:tc>
      </w:tr>
      <w:tr w:rsidR="008A31E9" w:rsidRPr="00D31FC2" w14:paraId="0D23B902" w14:textId="77777777" w:rsidTr="008A31E9">
        <w:tc>
          <w:tcPr>
            <w:tcW w:w="9736" w:type="dxa"/>
            <w:gridSpan w:val="2"/>
            <w:shd w:val="clear" w:color="auto" w:fill="auto"/>
          </w:tcPr>
          <w:p w14:paraId="5D2CAAA6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t>Название проекта:</w:t>
            </w:r>
          </w:p>
          <w:p w14:paraId="159B9805" w14:textId="77777777" w:rsidR="008A31E9" w:rsidRPr="008A31E9" w:rsidRDefault="008A31E9" w:rsidP="008A31E9">
            <w:pPr>
              <w:ind w:right="-284"/>
            </w:pPr>
          </w:p>
        </w:tc>
      </w:tr>
    </w:tbl>
    <w:p w14:paraId="2E7D3641" w14:textId="77777777" w:rsidR="008A31E9" w:rsidRPr="00770126" w:rsidRDefault="008A31E9" w:rsidP="008A31E9">
      <w:pPr>
        <w:ind w:right="-284"/>
        <w:rPr>
          <w:szCs w:val="22"/>
        </w:rPr>
      </w:pPr>
    </w:p>
    <w:p w14:paraId="14971BC1" w14:textId="77777777" w:rsidR="008A31E9" w:rsidRPr="008A31E9" w:rsidRDefault="008A31E9" w:rsidP="008A31E9">
      <w:pPr>
        <w:ind w:right="-284"/>
        <w:rPr>
          <w:rFonts w:ascii="Arial Narrow" w:hAnsi="Arial Narrow"/>
          <w:b/>
          <w:sz w:val="24"/>
          <w:szCs w:val="24"/>
        </w:rPr>
      </w:pPr>
      <w:r w:rsidRPr="008A31E9">
        <w:rPr>
          <w:rFonts w:ascii="Arial Narrow" w:hAnsi="Arial Narrow"/>
          <w:b/>
          <w:sz w:val="24"/>
          <w:szCs w:val="24"/>
        </w:rPr>
        <w:t>2. Технические параметры.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019"/>
        <w:gridCol w:w="559"/>
        <w:gridCol w:w="1214"/>
        <w:gridCol w:w="1980"/>
      </w:tblGrid>
      <w:tr w:rsidR="008A31E9" w:rsidRPr="00D31FC2" w14:paraId="2D480ED6" w14:textId="77777777" w:rsidTr="008A31E9">
        <w:tc>
          <w:tcPr>
            <w:tcW w:w="3964" w:type="dxa"/>
            <w:shd w:val="clear" w:color="auto" w:fill="D9D9D9"/>
            <w:vAlign w:val="center"/>
          </w:tcPr>
          <w:p w14:paraId="0410812D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Описание задачи по очистке, процесс:</w:t>
            </w:r>
          </w:p>
        </w:tc>
        <w:tc>
          <w:tcPr>
            <w:tcW w:w="5772" w:type="dxa"/>
            <w:gridSpan w:val="4"/>
            <w:shd w:val="clear" w:color="auto" w:fill="auto"/>
          </w:tcPr>
          <w:p w14:paraId="08384875" w14:textId="77777777" w:rsidR="008A31E9" w:rsidRPr="008A31E9" w:rsidRDefault="008A31E9" w:rsidP="008A31E9">
            <w:pPr>
              <w:ind w:right="-284"/>
            </w:pPr>
          </w:p>
          <w:p w14:paraId="72407150" w14:textId="77777777" w:rsidR="008A31E9" w:rsidRPr="008A31E9" w:rsidRDefault="008A31E9" w:rsidP="008A31E9">
            <w:pPr>
              <w:ind w:right="-284"/>
            </w:pPr>
          </w:p>
        </w:tc>
      </w:tr>
      <w:tr w:rsidR="008A31E9" w:rsidRPr="00D31FC2" w14:paraId="6FD5AB4B" w14:textId="77777777" w:rsidTr="008A31E9">
        <w:tc>
          <w:tcPr>
            <w:tcW w:w="3964" w:type="dxa"/>
            <w:shd w:val="clear" w:color="auto" w:fill="D9D9D9"/>
            <w:vAlign w:val="center"/>
          </w:tcPr>
          <w:p w14:paraId="406DFC7D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Расход очищаемого газа (</w:t>
            </w:r>
            <w:proofErr w:type="spellStart"/>
            <w:r w:rsidRPr="008A31E9">
              <w:rPr>
                <w:rFonts w:ascii="Arial Narrow" w:hAnsi="Arial Narrow"/>
              </w:rPr>
              <w:t>физич</w:t>
            </w:r>
            <w:proofErr w:type="spellEnd"/>
            <w:r w:rsidRPr="008A31E9">
              <w:rPr>
                <w:rFonts w:ascii="Arial Narrow" w:hAnsi="Arial Narrow"/>
              </w:rPr>
              <w:t>.), м</w:t>
            </w:r>
            <w:r w:rsidRPr="008A31E9">
              <w:rPr>
                <w:rFonts w:ascii="Arial Narrow" w:hAnsi="Arial Narrow"/>
                <w:vertAlign w:val="superscript"/>
              </w:rPr>
              <w:t>3</w:t>
            </w:r>
            <w:r w:rsidRPr="008A31E9">
              <w:rPr>
                <w:rFonts w:ascii="Arial Narrow" w:hAnsi="Arial Narrow"/>
              </w:rPr>
              <w:t>/час:</w:t>
            </w:r>
          </w:p>
        </w:tc>
        <w:tc>
          <w:tcPr>
            <w:tcW w:w="5772" w:type="dxa"/>
            <w:gridSpan w:val="4"/>
            <w:shd w:val="clear" w:color="auto" w:fill="auto"/>
          </w:tcPr>
          <w:p w14:paraId="567C0B98" w14:textId="77777777" w:rsidR="008A31E9" w:rsidRPr="008A31E9" w:rsidRDefault="008A31E9" w:rsidP="008A31E9">
            <w:pPr>
              <w:ind w:right="-284"/>
            </w:pPr>
          </w:p>
        </w:tc>
      </w:tr>
      <w:tr w:rsidR="008A31E9" w:rsidRPr="00D31FC2" w14:paraId="79791261" w14:textId="77777777" w:rsidTr="008A31E9">
        <w:tc>
          <w:tcPr>
            <w:tcW w:w="3964" w:type="dxa"/>
            <w:shd w:val="clear" w:color="auto" w:fill="D9D9D9"/>
            <w:vAlign w:val="center"/>
          </w:tcPr>
          <w:p w14:paraId="73195DB8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 xml:space="preserve">Температура очищаемого потока, </w:t>
            </w:r>
            <w:proofErr w:type="spellStart"/>
            <w:r w:rsidRPr="008A31E9">
              <w:rPr>
                <w:rFonts w:ascii="Arial Narrow" w:hAnsi="Arial Narrow"/>
                <w:vertAlign w:val="superscript"/>
                <w:lang w:val="en-US"/>
              </w:rPr>
              <w:t>o</w:t>
            </w:r>
            <w:r w:rsidRPr="008A31E9">
              <w:rPr>
                <w:rFonts w:ascii="Arial Narrow" w:hAnsi="Arial Narrow"/>
                <w:lang w:val="en-US"/>
              </w:rPr>
              <w:t>C</w:t>
            </w:r>
            <w:proofErr w:type="spellEnd"/>
            <w:r w:rsidRPr="008A31E9">
              <w:rPr>
                <w:rFonts w:ascii="Arial Narrow" w:hAnsi="Arial Narrow"/>
              </w:rPr>
              <w:t>:</w:t>
            </w:r>
          </w:p>
        </w:tc>
        <w:tc>
          <w:tcPr>
            <w:tcW w:w="5772" w:type="dxa"/>
            <w:gridSpan w:val="4"/>
            <w:shd w:val="clear" w:color="auto" w:fill="auto"/>
          </w:tcPr>
          <w:p w14:paraId="2F2D5741" w14:textId="77777777" w:rsidR="008A31E9" w:rsidRPr="008A31E9" w:rsidRDefault="008A31E9" w:rsidP="008A31E9">
            <w:pPr>
              <w:ind w:right="-284"/>
            </w:pPr>
          </w:p>
        </w:tc>
      </w:tr>
      <w:tr w:rsidR="008A31E9" w:rsidRPr="00D31FC2" w14:paraId="670180D2" w14:textId="77777777" w:rsidTr="008A31E9">
        <w:tc>
          <w:tcPr>
            <w:tcW w:w="3964" w:type="dxa"/>
            <w:shd w:val="clear" w:color="auto" w:fill="D9D9D9"/>
            <w:vAlign w:val="center"/>
          </w:tcPr>
          <w:p w14:paraId="34C3152A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Насыпная плотность пыли, т/м</w:t>
            </w:r>
            <w:r w:rsidRPr="008A31E9">
              <w:rPr>
                <w:rFonts w:ascii="Arial Narrow" w:hAnsi="Arial Narrow"/>
                <w:vertAlign w:val="superscript"/>
              </w:rPr>
              <w:t>3</w:t>
            </w:r>
            <w:r w:rsidRPr="008A31E9">
              <w:rPr>
                <w:rFonts w:ascii="Arial Narrow" w:hAnsi="Arial Narrow"/>
              </w:rPr>
              <w:t>:</w:t>
            </w:r>
          </w:p>
        </w:tc>
        <w:tc>
          <w:tcPr>
            <w:tcW w:w="5772" w:type="dxa"/>
            <w:gridSpan w:val="4"/>
            <w:shd w:val="clear" w:color="auto" w:fill="auto"/>
          </w:tcPr>
          <w:p w14:paraId="3B0FC4E6" w14:textId="77777777" w:rsidR="008A31E9" w:rsidRPr="008A31E9" w:rsidRDefault="008A31E9" w:rsidP="008A31E9">
            <w:pPr>
              <w:ind w:right="-284"/>
            </w:pPr>
          </w:p>
        </w:tc>
      </w:tr>
      <w:tr w:rsidR="008A31E9" w:rsidRPr="00D31FC2" w14:paraId="6E7BA234" w14:textId="77777777" w:rsidTr="008A31E9">
        <w:tc>
          <w:tcPr>
            <w:tcW w:w="3964" w:type="dxa"/>
            <w:shd w:val="clear" w:color="auto" w:fill="D9D9D9"/>
            <w:vAlign w:val="center"/>
          </w:tcPr>
          <w:p w14:paraId="3FB7ED41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t>Влагосодержание очищаемой пыли, %</w:t>
            </w:r>
          </w:p>
        </w:tc>
        <w:tc>
          <w:tcPr>
            <w:tcW w:w="5772" w:type="dxa"/>
            <w:gridSpan w:val="4"/>
            <w:shd w:val="clear" w:color="auto" w:fill="auto"/>
          </w:tcPr>
          <w:p w14:paraId="0E159ED9" w14:textId="77777777" w:rsidR="008A31E9" w:rsidRPr="008A31E9" w:rsidRDefault="008A31E9" w:rsidP="008A31E9">
            <w:pPr>
              <w:ind w:right="-284"/>
            </w:pPr>
          </w:p>
        </w:tc>
      </w:tr>
      <w:tr w:rsidR="008A31E9" w:rsidRPr="00D31FC2" w14:paraId="6CE8156D" w14:textId="77777777" w:rsidTr="008A31E9">
        <w:tc>
          <w:tcPr>
            <w:tcW w:w="3964" w:type="dxa"/>
            <w:shd w:val="clear" w:color="auto" w:fill="D9D9D9"/>
            <w:vAlign w:val="center"/>
          </w:tcPr>
          <w:p w14:paraId="180A87A6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Входная концентрация пыли, г/м</w:t>
            </w:r>
            <w:r w:rsidRPr="008A31E9">
              <w:rPr>
                <w:rFonts w:ascii="Arial Narrow" w:hAnsi="Arial Narrow"/>
                <w:vertAlign w:val="superscript"/>
              </w:rPr>
              <w:t>3</w:t>
            </w:r>
            <w:r w:rsidRPr="008A31E9">
              <w:rPr>
                <w:rFonts w:ascii="Arial Narrow" w:hAnsi="Arial Narrow"/>
              </w:rPr>
              <w:t>:</w:t>
            </w:r>
          </w:p>
        </w:tc>
        <w:tc>
          <w:tcPr>
            <w:tcW w:w="5772" w:type="dxa"/>
            <w:gridSpan w:val="4"/>
            <w:shd w:val="clear" w:color="auto" w:fill="auto"/>
          </w:tcPr>
          <w:p w14:paraId="6702AE5D" w14:textId="77777777" w:rsidR="008A31E9" w:rsidRPr="008A31E9" w:rsidRDefault="008A31E9" w:rsidP="008A31E9">
            <w:pPr>
              <w:ind w:right="-284"/>
            </w:pPr>
          </w:p>
        </w:tc>
      </w:tr>
      <w:tr w:rsidR="008A31E9" w:rsidRPr="00D31FC2" w14:paraId="1CB09A98" w14:textId="77777777" w:rsidTr="008A31E9">
        <w:tc>
          <w:tcPr>
            <w:tcW w:w="3964" w:type="dxa"/>
            <w:vMerge w:val="restart"/>
            <w:shd w:val="clear" w:color="auto" w:fill="D9D9D9"/>
          </w:tcPr>
          <w:p w14:paraId="1E8AE92A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Требуемая остаточная концентрация, мг/м</w:t>
            </w:r>
            <w:r w:rsidRPr="008A31E9">
              <w:rPr>
                <w:rFonts w:ascii="Arial Narrow" w:hAnsi="Arial Narrow"/>
                <w:vertAlign w:val="superscript"/>
              </w:rPr>
              <w:t>3</w:t>
            </w:r>
            <w:r w:rsidRPr="008A31E9">
              <w:rPr>
                <w:rFonts w:ascii="Arial Narrow" w:hAnsi="Arial Narrow"/>
              </w:rPr>
              <w:t>:</w:t>
            </w:r>
          </w:p>
        </w:tc>
        <w:tc>
          <w:tcPr>
            <w:tcW w:w="2578" w:type="dxa"/>
            <w:gridSpan w:val="2"/>
            <w:shd w:val="clear" w:color="auto" w:fill="auto"/>
          </w:tcPr>
          <w:p w14:paraId="521FBFC2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Не более 20 мг/м</w:t>
            </w:r>
            <w:r w:rsidRPr="008A31E9"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3194" w:type="dxa"/>
            <w:gridSpan w:val="2"/>
            <w:shd w:val="clear" w:color="auto" w:fill="auto"/>
          </w:tcPr>
          <w:p w14:paraId="270C449A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>Не более 10 мг/м</w:t>
            </w:r>
            <w:r w:rsidRPr="008A31E9">
              <w:rPr>
                <w:rFonts w:ascii="Arial Narrow" w:hAnsi="Arial Narrow"/>
                <w:vertAlign w:val="superscript"/>
              </w:rPr>
              <w:t>3</w:t>
            </w:r>
          </w:p>
        </w:tc>
      </w:tr>
      <w:tr w:rsidR="008A31E9" w:rsidRPr="00D31FC2" w14:paraId="16EF7F60" w14:textId="77777777" w:rsidTr="008A31E9">
        <w:tc>
          <w:tcPr>
            <w:tcW w:w="3964" w:type="dxa"/>
            <w:vMerge/>
            <w:shd w:val="clear" w:color="auto" w:fill="D9D9D9"/>
          </w:tcPr>
          <w:p w14:paraId="3E277A1B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</w:p>
        </w:tc>
        <w:tc>
          <w:tcPr>
            <w:tcW w:w="2578" w:type="dxa"/>
            <w:gridSpan w:val="2"/>
            <w:shd w:val="clear" w:color="auto" w:fill="auto"/>
          </w:tcPr>
          <w:p w14:paraId="0B844331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Свой вариант: </w:t>
            </w:r>
          </w:p>
        </w:tc>
        <w:tc>
          <w:tcPr>
            <w:tcW w:w="3194" w:type="dxa"/>
            <w:gridSpan w:val="2"/>
            <w:shd w:val="clear" w:color="auto" w:fill="auto"/>
          </w:tcPr>
          <w:p w14:paraId="6C12590F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</w:p>
        </w:tc>
      </w:tr>
      <w:tr w:rsidR="008A31E9" w:rsidRPr="00D31FC2" w14:paraId="14400B52" w14:textId="77777777" w:rsidTr="008A31E9">
        <w:tc>
          <w:tcPr>
            <w:tcW w:w="3964" w:type="dxa"/>
            <w:shd w:val="clear" w:color="auto" w:fill="D9D9D9"/>
            <w:vAlign w:val="center"/>
          </w:tcPr>
          <w:p w14:paraId="7CF64124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Размер частиц, мкм:</w:t>
            </w:r>
          </w:p>
        </w:tc>
        <w:tc>
          <w:tcPr>
            <w:tcW w:w="5772" w:type="dxa"/>
            <w:gridSpan w:val="4"/>
            <w:shd w:val="clear" w:color="auto" w:fill="auto"/>
          </w:tcPr>
          <w:p w14:paraId="0E2DF5EC" w14:textId="77777777" w:rsidR="008A31E9" w:rsidRPr="008A31E9" w:rsidRDefault="008A31E9" w:rsidP="008A31E9">
            <w:pPr>
              <w:ind w:right="-284"/>
            </w:pPr>
          </w:p>
        </w:tc>
      </w:tr>
      <w:tr w:rsidR="008A31E9" w:rsidRPr="00D31FC2" w14:paraId="2A46D77F" w14:textId="77777777" w:rsidTr="008A31E9">
        <w:trPr>
          <w:trHeight w:val="269"/>
        </w:trPr>
        <w:tc>
          <w:tcPr>
            <w:tcW w:w="3964" w:type="dxa"/>
            <w:vMerge w:val="restart"/>
            <w:shd w:val="clear" w:color="auto" w:fill="D9D9D9"/>
            <w:vAlign w:val="center"/>
          </w:tcPr>
          <w:p w14:paraId="77FEFF2F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Свойства пыли</w:t>
            </w:r>
          </w:p>
        </w:tc>
        <w:tc>
          <w:tcPr>
            <w:tcW w:w="2019" w:type="dxa"/>
            <w:shd w:val="clear" w:color="auto" w:fill="auto"/>
          </w:tcPr>
          <w:p w14:paraId="0C90A956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Горючая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24BCF414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Взрывоопасная</w:t>
            </w:r>
          </w:p>
        </w:tc>
        <w:tc>
          <w:tcPr>
            <w:tcW w:w="1980" w:type="dxa"/>
            <w:shd w:val="clear" w:color="auto" w:fill="auto"/>
          </w:tcPr>
          <w:p w14:paraId="7FEC60B4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Слипаемая</w:t>
            </w:r>
          </w:p>
        </w:tc>
      </w:tr>
      <w:tr w:rsidR="008A31E9" w:rsidRPr="00D31FC2" w14:paraId="7E0D607D" w14:textId="77777777" w:rsidTr="008A31E9">
        <w:tc>
          <w:tcPr>
            <w:tcW w:w="3964" w:type="dxa"/>
            <w:vMerge/>
            <w:shd w:val="clear" w:color="auto" w:fill="D9D9D9"/>
            <w:vAlign w:val="center"/>
          </w:tcPr>
          <w:p w14:paraId="7AC5F195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</w:p>
        </w:tc>
        <w:tc>
          <w:tcPr>
            <w:tcW w:w="2019" w:type="dxa"/>
            <w:shd w:val="clear" w:color="auto" w:fill="auto"/>
          </w:tcPr>
          <w:p w14:paraId="16D1E827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Гигроскопичная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0DC3DFEF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Абразивная</w:t>
            </w:r>
          </w:p>
        </w:tc>
        <w:tc>
          <w:tcPr>
            <w:tcW w:w="1980" w:type="dxa"/>
            <w:shd w:val="clear" w:color="auto" w:fill="auto"/>
          </w:tcPr>
          <w:p w14:paraId="2E729D68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</w:t>
            </w:r>
            <w:proofErr w:type="spellStart"/>
            <w:r w:rsidRPr="008A31E9">
              <w:rPr>
                <w:rFonts w:ascii="Arial Narrow" w:hAnsi="Arial Narrow"/>
              </w:rPr>
              <w:t>Электростатичная</w:t>
            </w:r>
            <w:proofErr w:type="spellEnd"/>
            <w:r w:rsidRPr="008A31E9">
              <w:rPr>
                <w:rFonts w:ascii="Arial Narrow" w:hAnsi="Arial Narrow"/>
              </w:rPr>
              <w:t xml:space="preserve"> </w:t>
            </w:r>
          </w:p>
        </w:tc>
      </w:tr>
      <w:tr w:rsidR="008A31E9" w:rsidRPr="00D31FC2" w14:paraId="69ECDCB0" w14:textId="77777777" w:rsidTr="008A31E9">
        <w:tc>
          <w:tcPr>
            <w:tcW w:w="3964" w:type="dxa"/>
            <w:vMerge/>
            <w:shd w:val="clear" w:color="auto" w:fill="D9D9D9"/>
            <w:vAlign w:val="center"/>
          </w:tcPr>
          <w:p w14:paraId="623BA713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</w:p>
        </w:tc>
        <w:tc>
          <w:tcPr>
            <w:tcW w:w="2019" w:type="dxa"/>
            <w:shd w:val="clear" w:color="auto" w:fill="auto"/>
          </w:tcPr>
          <w:p w14:paraId="258573EC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Коррозионно-агрессивная</w:t>
            </w:r>
          </w:p>
        </w:tc>
        <w:tc>
          <w:tcPr>
            <w:tcW w:w="3753" w:type="dxa"/>
            <w:gridSpan w:val="3"/>
            <w:shd w:val="clear" w:color="auto" w:fill="auto"/>
          </w:tcPr>
          <w:p w14:paraId="0BBCED6B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Влажная</w:t>
            </w:r>
          </w:p>
        </w:tc>
      </w:tr>
      <w:tr w:rsidR="008A31E9" w:rsidRPr="00D31FC2" w14:paraId="360CA236" w14:textId="77777777" w:rsidTr="008A31E9">
        <w:tc>
          <w:tcPr>
            <w:tcW w:w="3964" w:type="dxa"/>
            <w:vMerge/>
            <w:shd w:val="clear" w:color="auto" w:fill="D9D9D9"/>
            <w:vAlign w:val="center"/>
          </w:tcPr>
          <w:p w14:paraId="3EDB3C55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</w:p>
        </w:tc>
        <w:tc>
          <w:tcPr>
            <w:tcW w:w="5772" w:type="dxa"/>
            <w:gridSpan w:val="4"/>
            <w:shd w:val="clear" w:color="auto" w:fill="auto"/>
          </w:tcPr>
          <w:p w14:paraId="7BA64E09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Свой вариант:</w:t>
            </w:r>
          </w:p>
        </w:tc>
      </w:tr>
      <w:tr w:rsidR="008A31E9" w:rsidRPr="00D31FC2" w14:paraId="2F0790DB" w14:textId="77777777" w:rsidTr="008A31E9">
        <w:tc>
          <w:tcPr>
            <w:tcW w:w="3964" w:type="dxa"/>
            <w:shd w:val="clear" w:color="auto" w:fill="D9D9D9"/>
            <w:vAlign w:val="center"/>
          </w:tcPr>
          <w:p w14:paraId="1DB7BDAC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t>Химический состав пыли (вещество):</w:t>
            </w:r>
          </w:p>
        </w:tc>
        <w:tc>
          <w:tcPr>
            <w:tcW w:w="5772" w:type="dxa"/>
            <w:gridSpan w:val="4"/>
            <w:shd w:val="clear" w:color="auto" w:fill="auto"/>
          </w:tcPr>
          <w:p w14:paraId="2CF430F9" w14:textId="77777777" w:rsidR="008A31E9" w:rsidRPr="008A31E9" w:rsidRDefault="008A31E9" w:rsidP="008A31E9">
            <w:pPr>
              <w:ind w:right="-284"/>
            </w:pPr>
          </w:p>
        </w:tc>
      </w:tr>
      <w:tr w:rsidR="008A31E9" w:rsidRPr="00D31FC2" w14:paraId="4EF32589" w14:textId="77777777" w:rsidTr="008A31E9">
        <w:tc>
          <w:tcPr>
            <w:tcW w:w="3964" w:type="dxa"/>
            <w:shd w:val="clear" w:color="auto" w:fill="D9D9D9"/>
            <w:vAlign w:val="center"/>
          </w:tcPr>
          <w:p w14:paraId="504CF793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t>Газовая составляющая:</w:t>
            </w:r>
          </w:p>
        </w:tc>
        <w:tc>
          <w:tcPr>
            <w:tcW w:w="5772" w:type="dxa"/>
            <w:gridSpan w:val="4"/>
            <w:shd w:val="clear" w:color="auto" w:fill="auto"/>
          </w:tcPr>
          <w:p w14:paraId="33C2B053" w14:textId="77777777" w:rsidR="008A31E9" w:rsidRPr="008A31E9" w:rsidRDefault="008A31E9" w:rsidP="008A31E9">
            <w:pPr>
              <w:ind w:right="-284"/>
            </w:pPr>
          </w:p>
        </w:tc>
      </w:tr>
    </w:tbl>
    <w:p w14:paraId="60F3DA40" w14:textId="77777777" w:rsidR="008A31E9" w:rsidRPr="008A31E9" w:rsidRDefault="008A31E9" w:rsidP="008A31E9">
      <w:pPr>
        <w:ind w:right="-284"/>
        <w:rPr>
          <w:sz w:val="18"/>
        </w:rPr>
      </w:pPr>
    </w:p>
    <w:p w14:paraId="0608AF28" w14:textId="77777777" w:rsidR="008A31E9" w:rsidRPr="008A31E9" w:rsidRDefault="008A31E9" w:rsidP="008A31E9">
      <w:pPr>
        <w:ind w:right="-284"/>
        <w:rPr>
          <w:rFonts w:ascii="Arial Narrow" w:hAnsi="Arial Narrow"/>
          <w:b/>
          <w:sz w:val="24"/>
          <w:szCs w:val="24"/>
        </w:rPr>
      </w:pPr>
      <w:r w:rsidRPr="008A31E9">
        <w:rPr>
          <w:rFonts w:ascii="Arial Narrow" w:hAnsi="Arial Narrow"/>
          <w:b/>
          <w:sz w:val="24"/>
          <w:szCs w:val="24"/>
        </w:rPr>
        <w:t>3. Эксплуатационные параметры.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1732"/>
        <w:gridCol w:w="204"/>
        <w:gridCol w:w="2097"/>
      </w:tblGrid>
      <w:tr w:rsidR="008A31E9" w:rsidRPr="008A31E9" w14:paraId="488727F5" w14:textId="77777777" w:rsidTr="0058238E">
        <w:tc>
          <w:tcPr>
            <w:tcW w:w="6359" w:type="dxa"/>
            <w:shd w:val="clear" w:color="auto" w:fill="D9D9D9"/>
            <w:vAlign w:val="center"/>
          </w:tcPr>
          <w:p w14:paraId="16344635" w14:textId="77777777" w:rsidR="008A31E9" w:rsidRPr="008A31E9" w:rsidRDefault="008A31E9" w:rsidP="008A31E9">
            <w:pPr>
              <w:ind w:right="-284"/>
              <w:rPr>
                <w:sz w:val="18"/>
              </w:rPr>
            </w:pPr>
            <w:r w:rsidRPr="008A31E9">
              <w:rPr>
                <w:rFonts w:ascii="Arial Narrow" w:hAnsi="Arial Narrow"/>
              </w:rPr>
              <w:t xml:space="preserve">Размещение фильтра    </w:t>
            </w:r>
          </w:p>
        </w:tc>
        <w:tc>
          <w:tcPr>
            <w:tcW w:w="2073" w:type="dxa"/>
            <w:gridSpan w:val="2"/>
            <w:shd w:val="clear" w:color="auto" w:fill="auto"/>
          </w:tcPr>
          <w:p w14:paraId="6E762D54" w14:textId="77777777" w:rsidR="008A31E9" w:rsidRPr="008A31E9" w:rsidRDefault="008A31E9" w:rsidP="008A31E9">
            <w:pPr>
              <w:ind w:right="-284"/>
              <w:rPr>
                <w:sz w:val="18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Цех</w:t>
            </w:r>
          </w:p>
        </w:tc>
        <w:tc>
          <w:tcPr>
            <w:tcW w:w="2224" w:type="dxa"/>
            <w:shd w:val="clear" w:color="auto" w:fill="auto"/>
          </w:tcPr>
          <w:p w14:paraId="46B5D3B2" w14:textId="77777777" w:rsidR="008A31E9" w:rsidRPr="008A31E9" w:rsidRDefault="008A31E9" w:rsidP="008A31E9">
            <w:pPr>
              <w:ind w:right="-284"/>
              <w:rPr>
                <w:sz w:val="18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Улица</w:t>
            </w:r>
          </w:p>
        </w:tc>
      </w:tr>
      <w:tr w:rsidR="008A31E9" w:rsidRPr="008A31E9" w14:paraId="75A1B81D" w14:textId="77777777" w:rsidTr="0058238E">
        <w:tc>
          <w:tcPr>
            <w:tcW w:w="6359" w:type="dxa"/>
            <w:shd w:val="clear" w:color="auto" w:fill="D9D9D9"/>
            <w:vAlign w:val="center"/>
          </w:tcPr>
          <w:p w14:paraId="0414C91C" w14:textId="77777777" w:rsidR="008A31E9" w:rsidRPr="008A31E9" w:rsidRDefault="008A31E9" w:rsidP="008A31E9">
            <w:pPr>
              <w:ind w:right="-284"/>
              <w:rPr>
                <w:sz w:val="18"/>
              </w:rPr>
            </w:pPr>
            <w:r w:rsidRPr="008A31E9">
              <w:rPr>
                <w:rFonts w:ascii="Arial Narrow" w:hAnsi="Arial Narrow"/>
              </w:rPr>
              <w:t xml:space="preserve">Температура окружающей среды, </w:t>
            </w:r>
            <w:proofErr w:type="spellStart"/>
            <w:r w:rsidRPr="008A31E9">
              <w:rPr>
                <w:rFonts w:ascii="Arial Narrow" w:hAnsi="Arial Narrow"/>
                <w:vertAlign w:val="superscript"/>
                <w:lang w:val="en-US"/>
              </w:rPr>
              <w:t>o</w:t>
            </w:r>
            <w:r w:rsidRPr="008A31E9">
              <w:rPr>
                <w:rFonts w:ascii="Arial Narrow" w:hAnsi="Arial Narrow"/>
                <w:lang w:val="en-US"/>
              </w:rPr>
              <w:t>C</w:t>
            </w:r>
            <w:proofErr w:type="spellEnd"/>
            <w:r w:rsidRPr="008A31E9">
              <w:rPr>
                <w:rFonts w:ascii="Arial Narrow" w:hAnsi="Arial Narrow"/>
              </w:rPr>
              <w:t>:</w:t>
            </w:r>
          </w:p>
        </w:tc>
        <w:tc>
          <w:tcPr>
            <w:tcW w:w="4297" w:type="dxa"/>
            <w:gridSpan w:val="3"/>
            <w:shd w:val="clear" w:color="auto" w:fill="auto"/>
          </w:tcPr>
          <w:p w14:paraId="2C73E840" w14:textId="77777777" w:rsidR="008A31E9" w:rsidRPr="008A31E9" w:rsidRDefault="008A31E9" w:rsidP="008A31E9">
            <w:pPr>
              <w:ind w:right="-284"/>
              <w:rPr>
                <w:sz w:val="18"/>
              </w:rPr>
            </w:pPr>
          </w:p>
        </w:tc>
      </w:tr>
      <w:tr w:rsidR="008A31E9" w:rsidRPr="008A31E9" w14:paraId="29502592" w14:textId="77777777" w:rsidTr="008A31E9">
        <w:trPr>
          <w:trHeight w:val="295"/>
        </w:trPr>
        <w:tc>
          <w:tcPr>
            <w:tcW w:w="6359" w:type="dxa"/>
            <w:shd w:val="clear" w:color="auto" w:fill="D9D9D9"/>
            <w:vAlign w:val="center"/>
          </w:tcPr>
          <w:p w14:paraId="58211AB5" w14:textId="77777777" w:rsidR="008A31E9" w:rsidRPr="008A31E9" w:rsidRDefault="008A31E9" w:rsidP="008A31E9">
            <w:pPr>
              <w:ind w:right="-284"/>
              <w:rPr>
                <w:sz w:val="18"/>
              </w:rPr>
            </w:pPr>
            <w:r w:rsidRPr="008A31E9">
              <w:rPr>
                <w:rFonts w:ascii="Arial Narrow" w:hAnsi="Arial Narrow"/>
              </w:rPr>
              <w:t>Наличие сжатого воздуха (5-6 бар, класс очистки 2-3 по ISO 8573-1):</w:t>
            </w:r>
          </w:p>
        </w:tc>
        <w:tc>
          <w:tcPr>
            <w:tcW w:w="1849" w:type="dxa"/>
            <w:shd w:val="clear" w:color="auto" w:fill="auto"/>
          </w:tcPr>
          <w:p w14:paraId="090A7A6F" w14:textId="77777777" w:rsidR="008A31E9" w:rsidRPr="008A31E9" w:rsidRDefault="008A31E9" w:rsidP="008A31E9">
            <w:pPr>
              <w:ind w:right="-284"/>
              <w:rPr>
                <w:sz w:val="18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Да</w:t>
            </w:r>
          </w:p>
        </w:tc>
        <w:tc>
          <w:tcPr>
            <w:tcW w:w="2448" w:type="dxa"/>
            <w:gridSpan w:val="2"/>
            <w:shd w:val="clear" w:color="auto" w:fill="auto"/>
          </w:tcPr>
          <w:p w14:paraId="72079E48" w14:textId="77777777" w:rsidR="008A31E9" w:rsidRPr="008A31E9" w:rsidRDefault="008A31E9" w:rsidP="008A31E9">
            <w:pPr>
              <w:ind w:right="-284"/>
              <w:rPr>
                <w:sz w:val="18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Нет</w:t>
            </w:r>
          </w:p>
        </w:tc>
      </w:tr>
      <w:tr w:rsidR="008A31E9" w:rsidRPr="008A31E9" w14:paraId="40940FE1" w14:textId="77777777" w:rsidTr="0058238E">
        <w:tc>
          <w:tcPr>
            <w:tcW w:w="6359" w:type="dxa"/>
            <w:vMerge w:val="restart"/>
            <w:shd w:val="clear" w:color="auto" w:fill="D9D9D9"/>
            <w:vAlign w:val="center"/>
          </w:tcPr>
          <w:p w14:paraId="02BE1DCC" w14:textId="77777777" w:rsidR="008A31E9" w:rsidRPr="008A31E9" w:rsidRDefault="008A31E9" w:rsidP="008A31E9">
            <w:pPr>
              <w:ind w:right="-284"/>
              <w:rPr>
                <w:sz w:val="18"/>
              </w:rPr>
            </w:pPr>
            <w:r w:rsidRPr="008A31E9">
              <w:rPr>
                <w:rFonts w:ascii="Arial Narrow" w:hAnsi="Arial Narrow"/>
              </w:rPr>
              <w:t>Режим работы фильтра:</w:t>
            </w:r>
          </w:p>
        </w:tc>
        <w:tc>
          <w:tcPr>
            <w:tcW w:w="1849" w:type="dxa"/>
            <w:shd w:val="clear" w:color="auto" w:fill="auto"/>
          </w:tcPr>
          <w:p w14:paraId="5289C0B9" w14:textId="77777777" w:rsidR="008A31E9" w:rsidRPr="008A31E9" w:rsidRDefault="008A31E9" w:rsidP="008A31E9">
            <w:pPr>
              <w:ind w:right="-284"/>
              <w:rPr>
                <w:sz w:val="18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  <w:lang w:val="en-US"/>
              </w:rPr>
              <w:t xml:space="preserve"> </w:t>
            </w:r>
            <w:r w:rsidRPr="008A31E9">
              <w:rPr>
                <w:rFonts w:ascii="Arial Narrow" w:hAnsi="Arial Narrow"/>
              </w:rPr>
              <w:t>Сменный</w:t>
            </w:r>
          </w:p>
        </w:tc>
        <w:tc>
          <w:tcPr>
            <w:tcW w:w="2448" w:type="dxa"/>
            <w:gridSpan w:val="2"/>
            <w:shd w:val="clear" w:color="auto" w:fill="auto"/>
          </w:tcPr>
          <w:p w14:paraId="09B35A18" w14:textId="77777777" w:rsidR="008A31E9" w:rsidRPr="008A31E9" w:rsidRDefault="008A31E9" w:rsidP="008A31E9">
            <w:pPr>
              <w:ind w:right="-284"/>
              <w:rPr>
                <w:sz w:val="18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  <w:lang w:val="en-US"/>
              </w:rPr>
              <w:t xml:space="preserve"> </w:t>
            </w:r>
            <w:r w:rsidRPr="008A31E9">
              <w:rPr>
                <w:rFonts w:ascii="Arial Narrow" w:hAnsi="Arial Narrow"/>
              </w:rPr>
              <w:t>Непрерывный</w:t>
            </w:r>
          </w:p>
        </w:tc>
      </w:tr>
      <w:tr w:rsidR="008A31E9" w:rsidRPr="008A31E9" w14:paraId="1D38326F" w14:textId="77777777" w:rsidTr="0058238E">
        <w:tc>
          <w:tcPr>
            <w:tcW w:w="6359" w:type="dxa"/>
            <w:vMerge/>
            <w:shd w:val="clear" w:color="auto" w:fill="D9D9D9"/>
          </w:tcPr>
          <w:p w14:paraId="0B31F752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</w:p>
        </w:tc>
        <w:tc>
          <w:tcPr>
            <w:tcW w:w="4297" w:type="dxa"/>
            <w:gridSpan w:val="3"/>
            <w:shd w:val="clear" w:color="auto" w:fill="auto"/>
          </w:tcPr>
          <w:p w14:paraId="16E9AA55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t>Свой вариант:</w:t>
            </w:r>
          </w:p>
        </w:tc>
      </w:tr>
    </w:tbl>
    <w:p w14:paraId="0FF37E9B" w14:textId="77777777" w:rsidR="008A31E9" w:rsidRPr="008A31E9" w:rsidRDefault="008A31E9" w:rsidP="008A31E9">
      <w:pPr>
        <w:ind w:right="-284"/>
        <w:rPr>
          <w:sz w:val="18"/>
        </w:rPr>
      </w:pPr>
    </w:p>
    <w:p w14:paraId="0B4CAF38" w14:textId="77777777" w:rsidR="008A31E9" w:rsidRPr="008A31E9" w:rsidRDefault="008A31E9" w:rsidP="008A31E9">
      <w:pPr>
        <w:ind w:right="-284"/>
        <w:rPr>
          <w:sz w:val="18"/>
        </w:rPr>
      </w:pPr>
      <w:r w:rsidRPr="008A31E9">
        <w:rPr>
          <w:rFonts w:ascii="Arial Narrow" w:hAnsi="Arial Narrow"/>
          <w:b/>
          <w:sz w:val="24"/>
          <w:szCs w:val="24"/>
        </w:rPr>
        <w:t>4. Конструкционные параметры.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1680"/>
        <w:gridCol w:w="271"/>
        <w:gridCol w:w="1272"/>
        <w:gridCol w:w="488"/>
        <w:gridCol w:w="470"/>
        <w:gridCol w:w="1988"/>
      </w:tblGrid>
      <w:tr w:rsidR="008A31E9" w:rsidRPr="00D31FC2" w14:paraId="22A610CC" w14:textId="77777777" w:rsidTr="0058238E">
        <w:tc>
          <w:tcPr>
            <w:tcW w:w="4068" w:type="dxa"/>
            <w:shd w:val="clear" w:color="auto" w:fill="D9D9D9"/>
          </w:tcPr>
          <w:p w14:paraId="17EA9F95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Исполнение фильтра:</w:t>
            </w:r>
          </w:p>
        </w:tc>
        <w:tc>
          <w:tcPr>
            <w:tcW w:w="1800" w:type="dxa"/>
            <w:shd w:val="clear" w:color="auto" w:fill="auto"/>
          </w:tcPr>
          <w:p w14:paraId="1EF8DF5D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стандартное 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4C9DAA28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антистатическое</w:t>
            </w:r>
          </w:p>
        </w:tc>
        <w:tc>
          <w:tcPr>
            <w:tcW w:w="2628" w:type="dxa"/>
            <w:gridSpan w:val="2"/>
            <w:shd w:val="clear" w:color="auto" w:fill="auto"/>
          </w:tcPr>
          <w:p w14:paraId="5795A349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взрывозащищенное </w:t>
            </w:r>
          </w:p>
        </w:tc>
      </w:tr>
      <w:tr w:rsidR="008A31E9" w:rsidRPr="00D31FC2" w14:paraId="64DC9DE7" w14:textId="77777777" w:rsidTr="0058238E">
        <w:tc>
          <w:tcPr>
            <w:tcW w:w="4068" w:type="dxa"/>
            <w:vMerge w:val="restart"/>
            <w:shd w:val="clear" w:color="auto" w:fill="D9D9D9"/>
            <w:vAlign w:val="center"/>
          </w:tcPr>
          <w:p w14:paraId="57DF1D74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t>Теплоизоляция (при необходимости):</w:t>
            </w:r>
          </w:p>
        </w:tc>
        <w:tc>
          <w:tcPr>
            <w:tcW w:w="6588" w:type="dxa"/>
            <w:gridSpan w:val="6"/>
            <w:shd w:val="clear" w:color="auto" w:fill="auto"/>
          </w:tcPr>
          <w:p w14:paraId="2579BF96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с теплоизоляцией и подогревом системы регенерации</w:t>
            </w:r>
          </w:p>
          <w:p w14:paraId="4AB7AC2B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теплоизоляция фильтра</w:t>
            </w:r>
          </w:p>
          <w:p w14:paraId="0354BCD3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подогрев бункера</w:t>
            </w:r>
          </w:p>
        </w:tc>
      </w:tr>
      <w:tr w:rsidR="008A31E9" w:rsidRPr="00D31FC2" w14:paraId="04C6A203" w14:textId="77777777" w:rsidTr="0058238E">
        <w:tc>
          <w:tcPr>
            <w:tcW w:w="4068" w:type="dxa"/>
            <w:vMerge/>
            <w:shd w:val="clear" w:color="auto" w:fill="D9D9D9"/>
            <w:vAlign w:val="center"/>
          </w:tcPr>
          <w:p w14:paraId="7EA28A0C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</w:p>
        </w:tc>
        <w:tc>
          <w:tcPr>
            <w:tcW w:w="6588" w:type="dxa"/>
            <w:gridSpan w:val="6"/>
            <w:shd w:val="clear" w:color="auto" w:fill="auto"/>
          </w:tcPr>
          <w:p w14:paraId="3C96EB1E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t>Пояснение:</w:t>
            </w:r>
          </w:p>
        </w:tc>
      </w:tr>
      <w:tr w:rsidR="008A31E9" w:rsidRPr="00D31FC2" w14:paraId="13E1101D" w14:textId="77777777" w:rsidTr="0058238E">
        <w:tc>
          <w:tcPr>
            <w:tcW w:w="4068" w:type="dxa"/>
            <w:shd w:val="clear" w:color="auto" w:fill="D9D9D9"/>
            <w:vAlign w:val="center"/>
          </w:tcPr>
          <w:p w14:paraId="534204D6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Комплектация вентилятором</w:t>
            </w:r>
          </w:p>
        </w:tc>
        <w:tc>
          <w:tcPr>
            <w:tcW w:w="2071" w:type="dxa"/>
            <w:gridSpan w:val="2"/>
            <w:shd w:val="clear" w:color="auto" w:fill="auto"/>
          </w:tcPr>
          <w:p w14:paraId="26C064FA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Отдельно стоящий</w:t>
            </w:r>
          </w:p>
        </w:tc>
        <w:tc>
          <w:tcPr>
            <w:tcW w:w="2401" w:type="dxa"/>
            <w:gridSpan w:val="3"/>
            <w:shd w:val="clear" w:color="auto" w:fill="auto"/>
          </w:tcPr>
          <w:p w14:paraId="3DEE9F7D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Встроенный</w:t>
            </w:r>
          </w:p>
        </w:tc>
        <w:tc>
          <w:tcPr>
            <w:tcW w:w="2116" w:type="dxa"/>
            <w:shd w:val="clear" w:color="auto" w:fill="auto"/>
          </w:tcPr>
          <w:p w14:paraId="066961FE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Нет</w:t>
            </w:r>
          </w:p>
        </w:tc>
      </w:tr>
      <w:tr w:rsidR="008A31E9" w:rsidRPr="00D31FC2" w14:paraId="448478EB" w14:textId="77777777" w:rsidTr="0058238E">
        <w:tc>
          <w:tcPr>
            <w:tcW w:w="4068" w:type="dxa"/>
            <w:shd w:val="clear" w:color="auto" w:fill="D9D9D9"/>
            <w:vAlign w:val="center"/>
          </w:tcPr>
          <w:p w14:paraId="3C33DCE9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Общее сопротивление сети перед фильтром (если комплектуется вентилятором), Па:</w:t>
            </w:r>
          </w:p>
        </w:tc>
        <w:tc>
          <w:tcPr>
            <w:tcW w:w="6588" w:type="dxa"/>
            <w:gridSpan w:val="6"/>
            <w:shd w:val="clear" w:color="auto" w:fill="auto"/>
          </w:tcPr>
          <w:p w14:paraId="2CAEAF36" w14:textId="77777777" w:rsidR="008A31E9" w:rsidRPr="008A31E9" w:rsidRDefault="008A31E9" w:rsidP="008A31E9">
            <w:pPr>
              <w:ind w:right="-284"/>
            </w:pPr>
          </w:p>
        </w:tc>
      </w:tr>
      <w:tr w:rsidR="008A31E9" w:rsidRPr="00D31FC2" w14:paraId="4C5241BB" w14:textId="77777777" w:rsidTr="0058238E">
        <w:tc>
          <w:tcPr>
            <w:tcW w:w="4068" w:type="dxa"/>
            <w:shd w:val="clear" w:color="auto" w:fill="D9D9D9"/>
            <w:vAlign w:val="center"/>
          </w:tcPr>
          <w:p w14:paraId="291FA218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Цвет фильтра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3D9A3A93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Низ – </w:t>
            </w:r>
            <w:r w:rsidRPr="008A31E9">
              <w:rPr>
                <w:rFonts w:ascii="Arial Narrow" w:hAnsi="Arial Narrow"/>
                <w:lang w:val="en-US"/>
              </w:rPr>
              <w:t>RAL</w:t>
            </w:r>
            <w:r w:rsidRPr="008A31E9">
              <w:rPr>
                <w:rFonts w:ascii="Arial Narrow" w:hAnsi="Arial Narrow"/>
              </w:rPr>
              <w:t xml:space="preserve"> 7012, верх -- </w:t>
            </w:r>
            <w:r w:rsidRPr="008A31E9">
              <w:rPr>
                <w:rFonts w:ascii="Arial Narrow" w:hAnsi="Arial Narrow"/>
                <w:lang w:val="en-US"/>
              </w:rPr>
              <w:t>RAL</w:t>
            </w:r>
            <w:r w:rsidRPr="008A31E9">
              <w:rPr>
                <w:rFonts w:ascii="Arial Narrow" w:hAnsi="Arial Narrow"/>
              </w:rPr>
              <w:t xml:space="preserve"> 7047</w:t>
            </w:r>
          </w:p>
          <w:p w14:paraId="60C5FAA8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(Стандартные цвета)</w:t>
            </w:r>
          </w:p>
        </w:tc>
        <w:tc>
          <w:tcPr>
            <w:tcW w:w="3168" w:type="dxa"/>
            <w:gridSpan w:val="3"/>
            <w:shd w:val="clear" w:color="auto" w:fill="auto"/>
          </w:tcPr>
          <w:p w14:paraId="262DF665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Свой вариант с указанием цветов по шкале </w:t>
            </w:r>
            <w:r w:rsidRPr="008A31E9">
              <w:rPr>
                <w:rFonts w:ascii="Arial Narrow" w:hAnsi="Arial Narrow"/>
                <w:lang w:val="en-US"/>
              </w:rPr>
              <w:t>RAL</w:t>
            </w:r>
            <w:r w:rsidRPr="008A31E9">
              <w:rPr>
                <w:rFonts w:ascii="Arial Narrow" w:hAnsi="Arial Narrow"/>
              </w:rPr>
              <w:t>:</w:t>
            </w:r>
          </w:p>
        </w:tc>
      </w:tr>
      <w:tr w:rsidR="008A31E9" w:rsidRPr="00D31FC2" w14:paraId="64EF8D24" w14:textId="77777777" w:rsidTr="0058238E">
        <w:tc>
          <w:tcPr>
            <w:tcW w:w="4068" w:type="dxa"/>
            <w:shd w:val="clear" w:color="auto" w:fill="D9D9D9"/>
            <w:vAlign w:val="center"/>
          </w:tcPr>
          <w:p w14:paraId="0AB06FE3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t>Ограничения по габаритам места установки фильтра, мм</w:t>
            </w:r>
          </w:p>
        </w:tc>
        <w:tc>
          <w:tcPr>
            <w:tcW w:w="6588" w:type="dxa"/>
            <w:gridSpan w:val="6"/>
            <w:shd w:val="clear" w:color="auto" w:fill="auto"/>
          </w:tcPr>
          <w:p w14:paraId="2DC11FD9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Длина х ширина х высота</w:t>
            </w:r>
          </w:p>
        </w:tc>
      </w:tr>
      <w:tr w:rsidR="008A31E9" w:rsidRPr="00D31FC2" w14:paraId="4E3FEC67" w14:textId="77777777" w:rsidTr="0058238E">
        <w:tc>
          <w:tcPr>
            <w:tcW w:w="4068" w:type="dxa"/>
            <w:vMerge w:val="restart"/>
            <w:shd w:val="clear" w:color="auto" w:fill="D9D9D9"/>
            <w:vAlign w:val="center"/>
          </w:tcPr>
          <w:p w14:paraId="55067897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Способ выгрузки пыли</w:t>
            </w:r>
          </w:p>
        </w:tc>
        <w:tc>
          <w:tcPr>
            <w:tcW w:w="6588" w:type="dxa"/>
            <w:gridSpan w:val="6"/>
            <w:shd w:val="clear" w:color="auto" w:fill="auto"/>
          </w:tcPr>
          <w:p w14:paraId="744D22E0" w14:textId="77777777" w:rsidR="008A31E9" w:rsidRPr="008A31E9" w:rsidRDefault="008A31E9" w:rsidP="008A31E9">
            <w:pPr>
              <w:ind w:right="-284"/>
            </w:pPr>
            <w:r w:rsidRPr="008A31E9">
              <w:rPr>
                <w:rFonts w:ascii="Arial Narrow" w:hAnsi="Arial Narrow"/>
              </w:rPr>
              <w:t>См. Варианты комплектации бункера (Лист 2)</w:t>
            </w:r>
          </w:p>
        </w:tc>
      </w:tr>
      <w:tr w:rsidR="008A31E9" w:rsidRPr="00D31FC2" w14:paraId="6948BB80" w14:textId="77777777" w:rsidTr="0058238E">
        <w:tc>
          <w:tcPr>
            <w:tcW w:w="4068" w:type="dxa"/>
            <w:vMerge/>
            <w:shd w:val="clear" w:color="auto" w:fill="D9D9D9"/>
            <w:vAlign w:val="center"/>
          </w:tcPr>
          <w:p w14:paraId="055CFD2B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</w:p>
        </w:tc>
        <w:tc>
          <w:tcPr>
            <w:tcW w:w="6588" w:type="dxa"/>
            <w:gridSpan w:val="6"/>
            <w:shd w:val="clear" w:color="auto" w:fill="auto"/>
          </w:tcPr>
          <w:p w14:paraId="5B69149D" w14:textId="77777777" w:rsidR="008A31E9" w:rsidRPr="008A31E9" w:rsidRDefault="008A31E9" w:rsidP="008A31E9">
            <w:pPr>
              <w:ind w:right="-284"/>
              <w:rPr>
                <w:rFonts w:ascii="Arial Narrow" w:hAnsi="Arial Narrow"/>
              </w:rPr>
            </w:pPr>
            <w:r w:rsidRPr="008A31E9">
              <w:rPr>
                <w:rFonts w:ascii="Arial Narrow" w:hAnsi="Arial Narrow"/>
              </w:rPr>
              <w:sym w:font="Wingdings 2" w:char="F0A3"/>
            </w:r>
            <w:r w:rsidRPr="008A31E9">
              <w:rPr>
                <w:rFonts w:ascii="Arial Narrow" w:hAnsi="Arial Narrow"/>
              </w:rPr>
              <w:t xml:space="preserve"> Свой вариант:</w:t>
            </w:r>
          </w:p>
        </w:tc>
      </w:tr>
    </w:tbl>
    <w:p w14:paraId="264E0FFE" w14:textId="77777777" w:rsidR="008A31E9" w:rsidRPr="009F4999" w:rsidRDefault="008A31E9" w:rsidP="008A31E9">
      <w:pPr>
        <w:ind w:right="-284"/>
        <w:rPr>
          <w:szCs w:val="22"/>
        </w:rPr>
      </w:pPr>
    </w:p>
    <w:p w14:paraId="1BC84BBB" w14:textId="77777777" w:rsidR="008A31E9" w:rsidRDefault="008A31E9" w:rsidP="008A31E9">
      <w:pPr>
        <w:ind w:right="-284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14:paraId="6E0E1135" w14:textId="77777777" w:rsidR="008A31E9" w:rsidRDefault="008A31E9" w:rsidP="008A31E9">
      <w:pPr>
        <w:ind w:right="-284"/>
        <w:rPr>
          <w:rFonts w:ascii="Arial Narrow" w:hAnsi="Arial Narrow"/>
          <w:sz w:val="26"/>
          <w:szCs w:val="26"/>
        </w:rPr>
      </w:pPr>
    </w:p>
    <w:p w14:paraId="2CB71B03" w14:textId="77777777" w:rsidR="008A31E9" w:rsidRDefault="008A31E9" w:rsidP="008A31E9">
      <w:pPr>
        <w:ind w:right="-284"/>
        <w:jc w:val="center"/>
        <w:rPr>
          <w:noProof/>
        </w:rPr>
      </w:pPr>
    </w:p>
    <w:p w14:paraId="07940634" w14:textId="03E3D18B" w:rsidR="008A31E9" w:rsidRDefault="008A31E9" w:rsidP="008A31E9">
      <w:pPr>
        <w:ind w:right="-284"/>
        <w:jc w:val="center"/>
        <w:rPr>
          <w:rFonts w:ascii="Arial Narrow" w:hAnsi="Arial Narrow"/>
          <w:b/>
          <w:sz w:val="26"/>
          <w:szCs w:val="26"/>
        </w:rPr>
      </w:pPr>
      <w:r w:rsidRPr="001F4F42">
        <w:rPr>
          <w:rFonts w:ascii="Arial Narrow" w:hAnsi="Arial Narrow"/>
          <w:b/>
          <w:noProof/>
          <w:sz w:val="26"/>
          <w:szCs w:val="26"/>
        </w:rPr>
        <w:lastRenderedPageBreak/>
        <w:drawing>
          <wp:inline distT="0" distB="0" distL="0" distR="0" wp14:anchorId="6C174772" wp14:editId="4F8C8DD1">
            <wp:extent cx="4643755" cy="6553200"/>
            <wp:effectExtent l="0" t="0" r="4445" b="0"/>
            <wp:docPr id="109554215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5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B0A3" w14:textId="77777777" w:rsidR="008A31E9" w:rsidRPr="002427B5" w:rsidRDefault="008A31E9" w:rsidP="008A31E9">
      <w:pPr>
        <w:ind w:right="-284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5</w:t>
      </w:r>
      <w:r w:rsidRPr="00147B90">
        <w:rPr>
          <w:rFonts w:ascii="Arial Narrow" w:hAnsi="Arial Narrow"/>
          <w:b/>
          <w:sz w:val="26"/>
          <w:szCs w:val="26"/>
        </w:rPr>
        <w:t>. Дополнительн</w:t>
      </w:r>
      <w:r>
        <w:rPr>
          <w:rFonts w:ascii="Arial Narrow" w:hAnsi="Arial Narrow"/>
          <w:b/>
          <w:sz w:val="26"/>
          <w:szCs w:val="26"/>
        </w:rPr>
        <w:t>ая</w:t>
      </w:r>
      <w:r w:rsidRPr="00147B90">
        <w:rPr>
          <w:rFonts w:ascii="Arial Narrow" w:hAnsi="Arial Narrow"/>
          <w:b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информация</w:t>
      </w:r>
      <w:r w:rsidRPr="00147B90">
        <w:rPr>
          <w:rFonts w:ascii="Arial Narrow" w:hAnsi="Arial Narrow"/>
          <w:b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A31E9" w:rsidRPr="00D31FC2" w14:paraId="3A97A974" w14:textId="77777777" w:rsidTr="0058238E">
        <w:trPr>
          <w:trHeight w:val="237"/>
        </w:trPr>
        <w:tc>
          <w:tcPr>
            <w:tcW w:w="10504" w:type="dxa"/>
            <w:shd w:val="clear" w:color="auto" w:fill="auto"/>
          </w:tcPr>
          <w:p w14:paraId="328B3C73" w14:textId="77777777" w:rsidR="008A31E9" w:rsidRDefault="008A31E9" w:rsidP="008A31E9">
            <w:pPr>
              <w:tabs>
                <w:tab w:val="left" w:pos="7451"/>
              </w:tabs>
              <w:ind w:right="-284"/>
              <w:rPr>
                <w:szCs w:val="22"/>
              </w:rPr>
            </w:pPr>
          </w:p>
          <w:p w14:paraId="229ADC73" w14:textId="77777777" w:rsidR="008A31E9" w:rsidRDefault="008A31E9" w:rsidP="008A31E9">
            <w:pPr>
              <w:tabs>
                <w:tab w:val="left" w:pos="7451"/>
              </w:tabs>
              <w:ind w:right="-284"/>
              <w:rPr>
                <w:szCs w:val="22"/>
              </w:rPr>
            </w:pPr>
          </w:p>
          <w:p w14:paraId="2A07E4FF" w14:textId="77777777" w:rsidR="008A31E9" w:rsidRDefault="008A31E9" w:rsidP="008A31E9">
            <w:pPr>
              <w:tabs>
                <w:tab w:val="left" w:pos="7451"/>
              </w:tabs>
              <w:ind w:right="-284"/>
              <w:rPr>
                <w:szCs w:val="22"/>
              </w:rPr>
            </w:pPr>
          </w:p>
          <w:p w14:paraId="0BE8CD7A" w14:textId="77777777" w:rsidR="008A31E9" w:rsidRDefault="008A31E9" w:rsidP="008A31E9">
            <w:pPr>
              <w:tabs>
                <w:tab w:val="left" w:pos="7451"/>
              </w:tabs>
              <w:ind w:right="-284"/>
              <w:rPr>
                <w:szCs w:val="22"/>
              </w:rPr>
            </w:pPr>
          </w:p>
          <w:p w14:paraId="7D1F75B1" w14:textId="77777777" w:rsidR="008A31E9" w:rsidRDefault="008A31E9" w:rsidP="008A31E9">
            <w:pPr>
              <w:tabs>
                <w:tab w:val="left" w:pos="7451"/>
              </w:tabs>
              <w:ind w:right="-284"/>
              <w:rPr>
                <w:szCs w:val="22"/>
              </w:rPr>
            </w:pPr>
          </w:p>
          <w:p w14:paraId="3AF3063B" w14:textId="77777777" w:rsidR="008A31E9" w:rsidRDefault="008A31E9" w:rsidP="008A31E9">
            <w:pPr>
              <w:tabs>
                <w:tab w:val="left" w:pos="7451"/>
              </w:tabs>
              <w:ind w:right="-284"/>
              <w:rPr>
                <w:szCs w:val="22"/>
                <w:lang w:val="en-US"/>
              </w:rPr>
            </w:pPr>
          </w:p>
          <w:p w14:paraId="38EE9A5D" w14:textId="77777777" w:rsidR="008A31E9" w:rsidRDefault="008A31E9" w:rsidP="008A31E9">
            <w:pPr>
              <w:tabs>
                <w:tab w:val="left" w:pos="7451"/>
              </w:tabs>
              <w:ind w:right="-284"/>
            </w:pPr>
          </w:p>
          <w:p w14:paraId="2D7CC948" w14:textId="77777777" w:rsidR="008A31E9" w:rsidRDefault="008A31E9" w:rsidP="008A31E9">
            <w:pPr>
              <w:tabs>
                <w:tab w:val="left" w:pos="7451"/>
              </w:tabs>
              <w:ind w:right="-284"/>
            </w:pPr>
          </w:p>
          <w:p w14:paraId="4376CF04" w14:textId="77777777" w:rsidR="008A31E9" w:rsidRDefault="008A31E9" w:rsidP="008A31E9">
            <w:pPr>
              <w:tabs>
                <w:tab w:val="left" w:pos="7451"/>
              </w:tabs>
              <w:ind w:right="-284"/>
            </w:pPr>
          </w:p>
          <w:p w14:paraId="69AB7C8D" w14:textId="77777777" w:rsidR="008A31E9" w:rsidRPr="008A31E9" w:rsidRDefault="008A31E9" w:rsidP="008A31E9">
            <w:pPr>
              <w:tabs>
                <w:tab w:val="left" w:pos="7451"/>
              </w:tabs>
              <w:ind w:right="-284"/>
              <w:rPr>
                <w:szCs w:val="22"/>
                <w:lang w:val="en-US"/>
              </w:rPr>
            </w:pPr>
          </w:p>
          <w:p w14:paraId="1842D3E3" w14:textId="77777777" w:rsidR="008A31E9" w:rsidRDefault="008A31E9" w:rsidP="008A31E9">
            <w:pPr>
              <w:tabs>
                <w:tab w:val="left" w:pos="7451"/>
              </w:tabs>
              <w:ind w:right="-284"/>
              <w:rPr>
                <w:szCs w:val="22"/>
              </w:rPr>
            </w:pPr>
          </w:p>
          <w:p w14:paraId="56C765C2" w14:textId="77777777" w:rsidR="008A31E9" w:rsidRPr="00D31FC2" w:rsidRDefault="008A31E9" w:rsidP="008A31E9">
            <w:pPr>
              <w:tabs>
                <w:tab w:val="left" w:pos="7451"/>
              </w:tabs>
              <w:ind w:right="-284"/>
              <w:rPr>
                <w:szCs w:val="22"/>
              </w:rPr>
            </w:pPr>
          </w:p>
        </w:tc>
      </w:tr>
    </w:tbl>
    <w:p w14:paraId="14A631A5" w14:textId="77777777" w:rsidR="0079769D" w:rsidRPr="0021786A" w:rsidRDefault="0079769D" w:rsidP="008A31E9">
      <w:pPr>
        <w:ind w:right="-284"/>
      </w:pPr>
    </w:p>
    <w:sectPr w:rsidR="0079769D" w:rsidRPr="0021786A" w:rsidSect="008A31E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1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153A7" w14:textId="77777777" w:rsidR="009154B1" w:rsidRDefault="009154B1" w:rsidP="003B10F8">
      <w:r>
        <w:separator/>
      </w:r>
    </w:p>
  </w:endnote>
  <w:endnote w:type="continuationSeparator" w:id="0">
    <w:p w14:paraId="14DD4F50" w14:textId="77777777" w:rsidR="009154B1" w:rsidRDefault="009154B1" w:rsidP="003B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36552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CC9C73" w14:textId="5329CEBB" w:rsidR="003B10F8" w:rsidRDefault="00D506EB">
            <w:pPr>
              <w:pStyle w:val="a5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8AB958" wp14:editId="30686AA9">
                      <wp:simplePos x="0" y="0"/>
                      <wp:positionH relativeFrom="column">
                        <wp:posOffset>-765175</wp:posOffset>
                      </wp:positionH>
                      <wp:positionV relativeFrom="paragraph">
                        <wp:posOffset>150622</wp:posOffset>
                      </wp:positionV>
                      <wp:extent cx="5691225" cy="0"/>
                      <wp:effectExtent l="0" t="0" r="0" b="0"/>
                      <wp:wrapNone/>
                      <wp:docPr id="39433881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1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BCFF23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25pt,11.85pt" to="387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" strokecolor="#ffc000 [3207]" strokeweight="1pt">
                      <v:stroke joinstyle="miter"/>
                    </v:line>
                  </w:pict>
                </mc:Fallback>
              </mc:AlternateContent>
            </w:r>
            <w:r w:rsidR="003B10F8">
              <w:t xml:space="preserve">Страница </w:t>
            </w:r>
            <w:r w:rsidR="003B10F8">
              <w:rPr>
                <w:b/>
                <w:bCs/>
                <w:sz w:val="24"/>
                <w:szCs w:val="24"/>
              </w:rPr>
              <w:fldChar w:fldCharType="begin"/>
            </w:r>
            <w:r w:rsidR="003B10F8">
              <w:rPr>
                <w:b/>
                <w:bCs/>
              </w:rPr>
              <w:instrText>PAGE</w:instrText>
            </w:r>
            <w:r w:rsidR="003B10F8">
              <w:rPr>
                <w:b/>
                <w:bCs/>
                <w:sz w:val="24"/>
                <w:szCs w:val="24"/>
              </w:rPr>
              <w:fldChar w:fldCharType="separate"/>
            </w:r>
            <w:r w:rsidR="003B10F8">
              <w:rPr>
                <w:b/>
                <w:bCs/>
              </w:rPr>
              <w:t>2</w:t>
            </w:r>
            <w:r w:rsidR="003B10F8">
              <w:rPr>
                <w:b/>
                <w:bCs/>
                <w:sz w:val="24"/>
                <w:szCs w:val="24"/>
              </w:rPr>
              <w:fldChar w:fldCharType="end"/>
            </w:r>
            <w:r w:rsidR="003B10F8">
              <w:t xml:space="preserve"> из </w:t>
            </w:r>
            <w:r w:rsidR="003B10F8">
              <w:rPr>
                <w:b/>
                <w:bCs/>
                <w:sz w:val="24"/>
                <w:szCs w:val="24"/>
              </w:rPr>
              <w:fldChar w:fldCharType="begin"/>
            </w:r>
            <w:r w:rsidR="003B10F8">
              <w:rPr>
                <w:b/>
                <w:bCs/>
              </w:rPr>
              <w:instrText>NUMPAGES</w:instrText>
            </w:r>
            <w:r w:rsidR="003B10F8">
              <w:rPr>
                <w:b/>
                <w:bCs/>
                <w:sz w:val="24"/>
                <w:szCs w:val="24"/>
              </w:rPr>
              <w:fldChar w:fldCharType="separate"/>
            </w:r>
            <w:r w:rsidR="003B10F8">
              <w:rPr>
                <w:b/>
                <w:bCs/>
              </w:rPr>
              <w:t>2</w:t>
            </w:r>
            <w:r w:rsidR="003B10F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C8AE1F" w14:textId="77777777" w:rsidR="003B10F8" w:rsidRDefault="003B10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B9664" w14:textId="67E9873E" w:rsidR="003B10F8" w:rsidRDefault="003B10F8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158A44" wp14:editId="22759B68">
          <wp:simplePos x="0" y="0"/>
          <wp:positionH relativeFrom="column">
            <wp:posOffset>669925</wp:posOffset>
          </wp:positionH>
          <wp:positionV relativeFrom="paragraph">
            <wp:posOffset>-295275</wp:posOffset>
          </wp:positionV>
          <wp:extent cx="3888105" cy="397510"/>
          <wp:effectExtent l="0" t="0" r="0" b="2540"/>
          <wp:wrapTight wrapText="bothSides">
            <wp:wrapPolygon edited="0">
              <wp:start x="0" y="0"/>
              <wp:lineTo x="0" y="20703"/>
              <wp:lineTo x="21484" y="20703"/>
              <wp:lineTo x="21484" y="0"/>
              <wp:lineTo x="0" y="0"/>
            </wp:wrapPolygon>
          </wp:wrapTight>
          <wp:docPr id="726706018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888105" cy="397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863FD" w14:textId="77777777" w:rsidR="009154B1" w:rsidRDefault="009154B1" w:rsidP="003B10F8">
      <w:r>
        <w:separator/>
      </w:r>
    </w:p>
  </w:footnote>
  <w:footnote w:type="continuationSeparator" w:id="0">
    <w:p w14:paraId="2A451F22" w14:textId="77777777" w:rsidR="009154B1" w:rsidRDefault="009154B1" w:rsidP="003B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D3271" w14:textId="0EEB4E6C" w:rsidR="003B10F8" w:rsidRDefault="00D506EB">
    <w:pPr>
      <w:pStyle w:val="a3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8ECC23A" wp14:editId="742C3AE1">
          <wp:simplePos x="0" y="0"/>
          <wp:positionH relativeFrom="column">
            <wp:posOffset>-696899</wp:posOffset>
          </wp:positionH>
          <wp:positionV relativeFrom="paragraph">
            <wp:posOffset>3909695</wp:posOffset>
          </wp:positionV>
          <wp:extent cx="7590585" cy="5757602"/>
          <wp:effectExtent l="0" t="0" r="0" b="0"/>
          <wp:wrapNone/>
          <wp:docPr id="1054852793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585" cy="57576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Look w:val="04A0" w:firstRow="1" w:lastRow="0" w:firstColumn="1" w:lastColumn="0" w:noHBand="0" w:noVBand="1"/>
    </w:tblPr>
    <w:tblGrid>
      <w:gridCol w:w="3288"/>
      <w:gridCol w:w="3516"/>
      <w:gridCol w:w="2942"/>
    </w:tblGrid>
    <w:tr w:rsidR="00B266EC" w:rsidRPr="00B266EC" w14:paraId="3F277F0B" w14:textId="77777777" w:rsidTr="00B266EC">
      <w:tc>
        <w:tcPr>
          <w:tcW w:w="3288" w:type="dxa"/>
          <w:tcBorders>
            <w:top w:val="nil"/>
            <w:left w:val="nil"/>
            <w:bottom w:val="nil"/>
            <w:right w:val="nil"/>
          </w:tcBorders>
        </w:tcPr>
        <w:p w14:paraId="23DB73F2" w14:textId="6B14A30F" w:rsidR="00B266EC" w:rsidRDefault="00B266EC">
          <w:pPr>
            <w:pStyle w:val="a3"/>
          </w:pPr>
          <w:r>
            <w:rPr>
              <w:noProof/>
              <w14:ligatures w14:val="standardContextual"/>
            </w:rPr>
            <w:drawing>
              <wp:inline distT="0" distB="0" distL="0" distR="0" wp14:anchorId="11C0663F" wp14:editId="4343E357">
                <wp:extent cx="1950720" cy="414528"/>
                <wp:effectExtent l="0" t="0" r="0" b="5080"/>
                <wp:docPr id="336354707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6354707" name="Рисунок 336354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456" cy="418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6" w:type="dxa"/>
          <w:tcBorders>
            <w:top w:val="nil"/>
            <w:left w:val="nil"/>
            <w:bottom w:val="nil"/>
            <w:right w:val="nil"/>
          </w:tcBorders>
        </w:tcPr>
        <w:p w14:paraId="34FBDA0A" w14:textId="2FDC7921" w:rsidR="00B266EC" w:rsidRPr="00B266EC" w:rsidRDefault="00B266EC" w:rsidP="00B266EC">
          <w:pPr>
            <w:pStyle w:val="a3"/>
            <w:tabs>
              <w:tab w:val="clear" w:pos="4677"/>
              <w:tab w:val="clear" w:pos="9355"/>
              <w:tab w:val="left" w:pos="896"/>
            </w:tabs>
            <w:rPr>
              <w:sz w:val="22"/>
              <w:szCs w:val="22"/>
              <w:lang w:val="en-US"/>
            </w:rPr>
          </w:pPr>
        </w:p>
      </w:tc>
      <w:tc>
        <w:tcPr>
          <w:tcW w:w="2942" w:type="dxa"/>
          <w:tcBorders>
            <w:top w:val="nil"/>
            <w:left w:val="nil"/>
            <w:bottom w:val="nil"/>
            <w:right w:val="nil"/>
          </w:tcBorders>
        </w:tcPr>
        <w:p w14:paraId="3CE88447" w14:textId="11804E36" w:rsidR="00B266EC" w:rsidRPr="00B266EC" w:rsidRDefault="00B266EC" w:rsidP="00B266EC">
          <w:pPr>
            <w:pStyle w:val="a3"/>
            <w:rPr>
              <w:rFonts w:ascii="Arial" w:hAnsi="Arial" w:cs="Arial"/>
              <w:sz w:val="22"/>
              <w:szCs w:val="22"/>
              <w:lang w:val="en-US"/>
            </w:rPr>
          </w:pPr>
          <w:r w:rsidRPr="00B266EC">
            <w:rPr>
              <w:rFonts w:ascii="Arial" w:hAnsi="Arial" w:cs="Arial"/>
              <w:sz w:val="22"/>
              <w:szCs w:val="22"/>
            </w:rPr>
            <w:t>т</w:t>
          </w:r>
          <w:r w:rsidRPr="00B266EC">
            <w:rPr>
              <w:rFonts w:ascii="Arial" w:hAnsi="Arial" w:cs="Arial"/>
              <w:sz w:val="22"/>
              <w:szCs w:val="22"/>
            </w:rPr>
            <w:t>ел</w:t>
          </w:r>
          <w:r w:rsidRPr="00B266EC">
            <w:rPr>
              <w:rFonts w:ascii="Arial" w:hAnsi="Arial" w:cs="Arial"/>
              <w:sz w:val="22"/>
              <w:szCs w:val="22"/>
              <w:lang w:val="en-US"/>
            </w:rPr>
            <w:t xml:space="preserve">. +375 (17) 399-83-88 </w:t>
          </w:r>
          <w:r w:rsidRPr="00B266EC">
            <w:rPr>
              <w:rFonts w:ascii="Arial" w:hAnsi="Arial" w:cs="Arial"/>
              <w:sz w:val="22"/>
              <w:szCs w:val="22"/>
              <w:lang w:val="en-US"/>
            </w:rPr>
            <w:br/>
            <w:t>email: 5@sovplymbel.by</w:t>
          </w:r>
          <w:r w:rsidRPr="00B266EC">
            <w:rPr>
              <w:rFonts w:ascii="Arial" w:hAnsi="Arial" w:cs="Arial"/>
              <w:sz w:val="22"/>
              <w:szCs w:val="22"/>
              <w:lang w:val="en-US"/>
            </w:rPr>
            <w:tab/>
          </w:r>
          <w:r w:rsidRPr="00B266EC">
            <w:rPr>
              <w:rFonts w:ascii="Arial" w:hAnsi="Arial" w:cs="Arial"/>
              <w:sz w:val="22"/>
              <w:szCs w:val="22"/>
              <w:lang w:val="en-US"/>
            </w:rPr>
            <w:br/>
          </w:r>
          <w:r w:rsidRPr="00B266EC">
            <w:rPr>
              <w:rFonts w:ascii="Arial" w:hAnsi="Arial" w:cs="Arial"/>
              <w:sz w:val="22"/>
              <w:szCs w:val="22"/>
            </w:rPr>
            <w:t>сайт</w:t>
          </w:r>
          <w:r w:rsidRPr="00B266EC">
            <w:rPr>
              <w:rFonts w:ascii="Arial" w:hAnsi="Arial" w:cs="Arial"/>
              <w:sz w:val="22"/>
              <w:szCs w:val="22"/>
              <w:lang w:val="en-US"/>
            </w:rPr>
            <w:t>: https://sovplymbel.by</w:t>
          </w:r>
        </w:p>
      </w:tc>
    </w:tr>
  </w:tbl>
  <w:p w14:paraId="255B9A30" w14:textId="47C0FFF5" w:rsidR="003B10F8" w:rsidRPr="00B266EC" w:rsidRDefault="003B10F8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A1D59"/>
    <w:multiLevelType w:val="hybridMultilevel"/>
    <w:tmpl w:val="AB2C3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78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F8"/>
    <w:rsid w:val="001244B7"/>
    <w:rsid w:val="00143429"/>
    <w:rsid w:val="0021786A"/>
    <w:rsid w:val="00264FEC"/>
    <w:rsid w:val="002B4EE7"/>
    <w:rsid w:val="002F674D"/>
    <w:rsid w:val="003B10F8"/>
    <w:rsid w:val="003D599B"/>
    <w:rsid w:val="00465A2D"/>
    <w:rsid w:val="0056397A"/>
    <w:rsid w:val="005A0CDE"/>
    <w:rsid w:val="00653850"/>
    <w:rsid w:val="00723050"/>
    <w:rsid w:val="0079769D"/>
    <w:rsid w:val="0083035F"/>
    <w:rsid w:val="008A31E9"/>
    <w:rsid w:val="009154B1"/>
    <w:rsid w:val="009B28DA"/>
    <w:rsid w:val="009F4C76"/>
    <w:rsid w:val="00AC2AB7"/>
    <w:rsid w:val="00B266EC"/>
    <w:rsid w:val="00CB27E0"/>
    <w:rsid w:val="00D506EB"/>
    <w:rsid w:val="00F04ADE"/>
    <w:rsid w:val="00F0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F001"/>
  <w15:chartTrackingRefBased/>
  <w15:docId w15:val="{DE3916A4-07F9-4614-BDBA-805D5458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1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0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10F8"/>
  </w:style>
  <w:style w:type="paragraph" w:styleId="a5">
    <w:name w:val="footer"/>
    <w:basedOn w:val="a"/>
    <w:link w:val="a6"/>
    <w:uiPriority w:val="99"/>
    <w:unhideWhenUsed/>
    <w:rsid w:val="003B10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10F8"/>
  </w:style>
  <w:style w:type="character" w:styleId="a7">
    <w:name w:val="Hyperlink"/>
    <w:uiPriority w:val="99"/>
    <w:unhideWhenUsed/>
    <w:rsid w:val="008A31E9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A31E9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2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B266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1BAC-BA06-443E-A7C7-6A94BA0E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Константин Александрович</dc:creator>
  <cp:keywords/>
  <dc:description/>
  <cp:lastModifiedBy>Microsoft Office User</cp:lastModifiedBy>
  <cp:revision>2</cp:revision>
  <dcterms:created xsi:type="dcterms:W3CDTF">2025-12-16T11:44:00Z</dcterms:created>
  <dcterms:modified xsi:type="dcterms:W3CDTF">2025-12-16T11:44:00Z</dcterms:modified>
</cp:coreProperties>
</file>